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  <w:t>AMIT GUPTA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  <w:t>Production Technology -1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3"/>
        <w:gridCol w:w="896"/>
        <w:gridCol w:w="3615"/>
        <w:gridCol w:w="1418"/>
        <w:gridCol w:w="2773"/>
      </w:tblGrid>
      <w:tr w:rsidR="00A46CB4" w:rsidTr="00471086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4511" w:type="dxa"/>
            <w:gridSpan w:val="2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  <w:tc>
          <w:tcPr>
            <w:tcW w:w="4191" w:type="dxa"/>
            <w:gridSpan w:val="2"/>
          </w:tcPr>
          <w:p w:rsidR="00A46CB4" w:rsidRPr="00E50BD6" w:rsidRDefault="00E50BD6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</w:t>
            </w:r>
          </w:p>
        </w:tc>
      </w:tr>
      <w:tr w:rsidR="00A46CB4" w:rsidTr="00471086">
        <w:tc>
          <w:tcPr>
            <w:tcW w:w="74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3615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  <w:tc>
          <w:tcPr>
            <w:tcW w:w="1418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Practical day</w:t>
            </w:r>
          </w:p>
        </w:tc>
        <w:tc>
          <w:tcPr>
            <w:tcW w:w="2773" w:type="dxa"/>
          </w:tcPr>
          <w:p w:rsidR="00A46CB4" w:rsidRPr="00E50BD6" w:rsidRDefault="00A46CB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</w:t>
            </w:r>
          </w:p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896" w:type="dxa"/>
          </w:tcPr>
          <w:p w:rsidR="00471086" w:rsidRDefault="0047108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EE0964">
            <w:r w:rsidRPr="00EE0964">
              <w:rPr>
                <w:b/>
              </w:rPr>
              <w:t>Chapter 1: Geometry of Cutting Tools:</w:t>
            </w:r>
            <w:r w:rsidRPr="00EE0964">
              <w:t xml:space="preserve"> Introduction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471086" w:rsidRDefault="00471086"/>
        </w:tc>
        <w:tc>
          <w:tcPr>
            <w:tcW w:w="2773" w:type="dxa"/>
            <w:vMerge w:val="restart"/>
          </w:tcPr>
          <w:p w:rsidR="00471086" w:rsidRDefault="0013553E" w:rsidP="0013553E">
            <w:r w:rsidRPr="0013553E">
              <w:t xml:space="preserve">Practice of slab milling on milling machine. 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/>
        </w:tc>
        <w:tc>
          <w:tcPr>
            <w:tcW w:w="896" w:type="dxa"/>
          </w:tcPr>
          <w:p w:rsidR="00471086" w:rsidRDefault="0047108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>
            <w:r w:rsidRPr="00EE0964">
              <w:t>Geometry of single point turning tools: Cutting e</w:t>
            </w:r>
            <w:r>
              <w:t>dges, Rake and Clearance angles</w:t>
            </w:r>
          </w:p>
        </w:tc>
        <w:tc>
          <w:tcPr>
            <w:tcW w:w="1418" w:type="dxa"/>
            <w:vMerge/>
          </w:tcPr>
          <w:p w:rsidR="00471086" w:rsidRDefault="00471086"/>
        </w:tc>
        <w:tc>
          <w:tcPr>
            <w:tcW w:w="2773" w:type="dxa"/>
            <w:vMerge/>
          </w:tcPr>
          <w:p w:rsidR="00471086" w:rsidRDefault="00471086"/>
        </w:tc>
      </w:tr>
      <w:tr w:rsidR="00471086" w:rsidTr="00471086">
        <w:tc>
          <w:tcPr>
            <w:tcW w:w="743" w:type="dxa"/>
            <w:vMerge/>
          </w:tcPr>
          <w:p w:rsidR="00471086" w:rsidRDefault="00471086"/>
        </w:tc>
        <w:tc>
          <w:tcPr>
            <w:tcW w:w="896" w:type="dxa"/>
          </w:tcPr>
          <w:p w:rsidR="00471086" w:rsidRDefault="00471086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>
            <w:r w:rsidRPr="00EE0964">
              <w:t xml:space="preserve">Systems </w:t>
            </w:r>
            <w:r>
              <w:t>of description of tool geometry</w:t>
            </w:r>
            <w:r w:rsidRPr="00EE0964">
              <w:t xml:space="preserve"> Designation of tool geometry in Machine reference system, ORS system and NRS system</w:t>
            </w:r>
          </w:p>
        </w:tc>
        <w:tc>
          <w:tcPr>
            <w:tcW w:w="1418" w:type="dxa"/>
            <w:vMerge/>
          </w:tcPr>
          <w:p w:rsidR="00471086" w:rsidRDefault="00471086"/>
        </w:tc>
        <w:tc>
          <w:tcPr>
            <w:tcW w:w="2773" w:type="dxa"/>
            <w:vMerge/>
          </w:tcPr>
          <w:p w:rsidR="00471086" w:rsidRDefault="00471086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2</w:t>
            </w:r>
            <w:r w:rsidRPr="003811E9">
              <w:rPr>
                <w:vertAlign w:val="superscript"/>
              </w:rPr>
              <w:t>nd</w:t>
            </w:r>
            <w:bookmarkStart w:id="0" w:name="_GoBack"/>
            <w:bookmarkEnd w:id="0"/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Geometry of Multi point cutting too</w:t>
            </w:r>
            <w:r>
              <w:t>ls: Geometry of Milling Cutters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Practice of slotting on milling machine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Geometry of Drills</w:t>
            </w:r>
          </w:p>
          <w:p w:rsidR="00471086" w:rsidRDefault="00471086" w:rsidP="00651815"/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EE0964">
            <w:r w:rsidRPr="00EE0964">
              <w:rPr>
                <w:b/>
              </w:rPr>
              <w:t>Chapter 2: Mechanics of Metal cutting:</w:t>
            </w:r>
            <w:r w:rsidRPr="00EE0964">
              <w:t xml:space="preserve"> Cutting </w:t>
            </w:r>
            <w:r>
              <w:t>Tool Materials, Chip formation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Types of Chips,</w:t>
            </w:r>
            <w:r>
              <w:t xml:space="preserve"> Chip control and chip breakers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471086" w:rsidP="00651815">
            <w:r w:rsidRPr="00A53125">
              <w:t>Checking of files and Viva Voce and remedial measures regarding the practical performed ( If any)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O</w:t>
            </w:r>
            <w:r w:rsidRPr="00EE0964">
              <w:t>rthogonal and oblique metal cutting, Chip thickness ratio, Velocity relationship in orthogonal cutting,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Merchant’s Analysis</w:t>
            </w:r>
            <w:r>
              <w:t>, Stress and Strain on the chip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Forces on single point cutting tool, Torque, heat produced, power and MRR equations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cut gear teeth on milling machine using dividing head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Use of Merchant’s circle diagram in force analysis in orthogonal cutting for single point cutting tool.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 xml:space="preserve">Popular theories on mechanics of metal cutting: </w:t>
            </w:r>
            <w:proofErr w:type="spellStart"/>
            <w:r w:rsidRPr="00EE0964">
              <w:t>Earnst</w:t>
            </w:r>
            <w:proofErr w:type="spellEnd"/>
            <w:r w:rsidRPr="00EE0964">
              <w:t xml:space="preserve"> Merchant Theory, Merchant theory, </w:t>
            </w:r>
            <w:proofErr w:type="spellStart"/>
            <w:r w:rsidRPr="00EE0964">
              <w:t>Stabler</w:t>
            </w:r>
            <w:proofErr w:type="spellEnd"/>
            <w:r w:rsidRPr="00EE0964">
              <w:t xml:space="preserve"> Theory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lastRenderedPageBreak/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Lee and Shaffer’s Theory. Factors affecti</w:t>
            </w:r>
            <w:r>
              <w:t>ng temperature in metal cutting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Introduction to various grinding wheels and demonstration on the surface grinder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EE0964">
            <w:r w:rsidRPr="00EE0964">
              <w:rPr>
                <w:b/>
              </w:rPr>
              <w:t>Chapter 3 : Cutting Fluids and Tool life:</w:t>
            </w:r>
            <w:r>
              <w:t xml:space="preserve"> Cutting fluids, Purpose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 xml:space="preserve">Properties, Types of lubricants, </w:t>
            </w:r>
            <w:r w:rsidRPr="00EE0964">
              <w:t>Types of cutting fluids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Tool Failure</w:t>
            </w:r>
            <w:r>
              <w:t xml:space="preserve">, </w:t>
            </w:r>
            <w:r w:rsidRPr="00EE0964">
              <w:t>Mechanisms of Tool wear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471086" w:rsidP="00651815">
            <w:r w:rsidRPr="00A53125">
              <w:t>Checking of files and Viva Voce and remedial measures regarding the practical performed ( If any)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EE0964">
              <w:t>Tool Li</w:t>
            </w:r>
            <w:r>
              <w:t>fe, Factors affecting tool life</w:t>
            </w:r>
            <w:r w:rsidRPr="00EE0964">
              <w:t xml:space="preserve"> , Taylor’s Tool life equation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2018BF">
            <w:r w:rsidRPr="002018BF">
              <w:rPr>
                <w:b/>
              </w:rPr>
              <w:t>Chapter 4: Economics of metal machining:</w:t>
            </w:r>
            <w:r w:rsidRPr="002018BF">
              <w:t xml:space="preserve"> Cost Considerations in Manufacturing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Elements of Machining cost, Minimum cost per piece, Maximum Production rate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make a component on lathe machine using copy turning attachment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Optimum cutting speed and optimum tool life for minimum cost of production and maximum production rate,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Machinability, Machinability Index, Improving Machinability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Measurement of cutting forces, Tool force Dynamometers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cut external threads on a lathe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Numerical on Mechanics of Metal cutting and economics.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DC3693">
            <w:r w:rsidRPr="002018BF">
              <w:rPr>
                <w:b/>
              </w:rPr>
              <w:t>Chapter 5 : Milling Process</w:t>
            </w:r>
            <w:r>
              <w:t xml:space="preserve"> : </w:t>
            </w:r>
            <w:r w:rsidRPr="002018BF">
              <w:t>Milling Machine Operation</w:t>
            </w:r>
            <w:r>
              <w:t>s performed on Milling machine,</w:t>
            </w:r>
            <w:r w:rsidRPr="002018BF">
              <w:t xml:space="preserve"> 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Parts of Milling Machine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471086" w:rsidP="00651815">
            <w:r w:rsidRPr="00A53125">
              <w:t>Checking of files and Viva Voce and remedial measures regarding the practical performed ( If any)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Types of Milling machines, fundamentals of Milling process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Milling Cutters, Elements of Plain Milling cutter, Cutter Holing devices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1009F5">
            <w:r w:rsidRPr="002018BF">
              <w:t>Cutting speed , Feed and depth of cut, Force</w:t>
            </w:r>
            <w:r>
              <w:t xml:space="preserve"> system in Milling</w:t>
            </w:r>
            <w:r w:rsidRPr="002018BF">
              <w:t xml:space="preserve"> 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cut multi slots on a shaper machine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2018BF">
              <w:t>Dividing head or Indexing Head, Methods of Indexing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29492A">
            <w:r w:rsidRPr="001009F5">
              <w:rPr>
                <w:b/>
              </w:rPr>
              <w:t>Chapter 6 : Drilling Machine:</w:t>
            </w:r>
            <w:r w:rsidRPr="001009F5">
              <w:t xml:space="preserve"> Types of Drills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1009F5">
              <w:t xml:space="preserve">Drilling machine Types, </w:t>
            </w:r>
            <w:r>
              <w:t>Drilling machine operations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perform drilling and boring operation on a Component.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1009F5">
              <w:t>Size of Drilling machine, Main parts of drilling machine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1009F5">
              <w:t>Force system in Drilling, Cutting speed, Feed and Depth of cut in drilling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lastRenderedPageBreak/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1009F5">
              <w:t>MRR in drilling, Numerical Problems on Drilling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471086" w:rsidP="00651815">
            <w:r w:rsidRPr="00A53125">
              <w:t>Checking of files and Viva Voce and remedial measures regarding the practical performed ( If any)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D1018F">
            <w:r w:rsidRPr="00D1018F">
              <w:rPr>
                <w:b/>
              </w:rPr>
              <w:t>Chapter 7: Specification of Machine Tools:</w:t>
            </w:r>
            <w:r w:rsidRPr="00D1018F">
              <w:t xml:space="preserve"> Introduction, purpose of machine tool specifications:, 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D1018F">
              <w:t>Methods of specification of conventional machine tools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S</w:t>
            </w:r>
            <w:r w:rsidRPr="00D1018F">
              <w:t>pecification of lathes, specification of drilling and boring machines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To carry out welding using TIG/MIG welding set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S</w:t>
            </w:r>
            <w:r w:rsidRPr="00D1018F">
              <w:t>pecification of shaper, planer and slotter machines, specification of milling machine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>
              <w:t>S</w:t>
            </w:r>
            <w:r w:rsidRPr="00D1018F">
              <w:t>pecification of gear teeth generating machines, specification of grinding machines.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D1018F">
            <w:r w:rsidRPr="00D1018F">
              <w:rPr>
                <w:b/>
              </w:rPr>
              <w:t>Chapter 8: Metrology</w:t>
            </w:r>
            <w:r w:rsidRPr="00D1018F">
              <w:t xml:space="preserve"> Measurements, Linear Measurement, Calipers</w:t>
            </w:r>
          </w:p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13553E" w:rsidP="00651815">
            <w:r w:rsidRPr="0013553E">
              <w:t>Study the constructional detail and working of CNC lathes Trainer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D1018F">
              <w:t>Vernier Caliper, Micrometer</w:t>
            </w:r>
            <w:r>
              <w:t xml:space="preserve">, </w:t>
            </w:r>
            <w:r w:rsidRPr="00D1018F">
              <w:t xml:space="preserve"> </w:t>
            </w:r>
            <w:r>
              <w:t>Angular Measurement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D1018F">
              <w:t>Comparators-mechanical, electrical and optical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 w:val="restart"/>
          </w:tcPr>
          <w:p w:rsidR="00471086" w:rsidRDefault="00471086" w:rsidP="00651815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proofErr w:type="spellStart"/>
            <w:r>
              <w:t>Sine</w:t>
            </w:r>
            <w:proofErr w:type="spellEnd"/>
            <w:r>
              <w:t xml:space="preserve"> bar, auto-collimator</w:t>
            </w:r>
            <w:r w:rsidRPr="00D1018F">
              <w:t xml:space="preserve">  </w:t>
            </w:r>
          </w:p>
          <w:p w:rsidR="00471086" w:rsidRDefault="00471086" w:rsidP="00651815"/>
        </w:tc>
        <w:tc>
          <w:tcPr>
            <w:tcW w:w="1418" w:type="dxa"/>
            <w:vMerge w:val="restart"/>
          </w:tcPr>
          <w:p w:rsidR="00471086" w:rsidRDefault="00471086" w:rsidP="00651815"/>
        </w:tc>
        <w:tc>
          <w:tcPr>
            <w:tcW w:w="2773" w:type="dxa"/>
            <w:vMerge w:val="restart"/>
          </w:tcPr>
          <w:p w:rsidR="00471086" w:rsidRDefault="00471086" w:rsidP="00651815">
            <w:r w:rsidRPr="00A53125">
              <w:t>Checking of files and Viva Voce and remedial measures regarding the practical performed ( If any)</w:t>
            </w:r>
          </w:p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D1018F">
              <w:t>Surface finish and its measurement, Surfac</w:t>
            </w:r>
            <w:r>
              <w:t>e Roughness Measurement methods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  <w:tr w:rsidR="00471086" w:rsidTr="00471086">
        <w:tc>
          <w:tcPr>
            <w:tcW w:w="743" w:type="dxa"/>
            <w:vMerge/>
          </w:tcPr>
          <w:p w:rsidR="00471086" w:rsidRDefault="00471086" w:rsidP="00651815"/>
        </w:tc>
        <w:tc>
          <w:tcPr>
            <w:tcW w:w="896" w:type="dxa"/>
          </w:tcPr>
          <w:p w:rsidR="00471086" w:rsidRDefault="00471086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15" w:type="dxa"/>
          </w:tcPr>
          <w:p w:rsidR="00471086" w:rsidRDefault="00471086" w:rsidP="00651815">
            <w:r w:rsidRPr="00D1018F">
              <w:t>Factors affecting surface finish in machining, micro and macro deviation, specifying surface finish</w:t>
            </w:r>
          </w:p>
        </w:tc>
        <w:tc>
          <w:tcPr>
            <w:tcW w:w="1418" w:type="dxa"/>
            <w:vMerge/>
          </w:tcPr>
          <w:p w:rsidR="00471086" w:rsidRDefault="00471086" w:rsidP="00651815"/>
        </w:tc>
        <w:tc>
          <w:tcPr>
            <w:tcW w:w="2773" w:type="dxa"/>
            <w:vMerge/>
          </w:tcPr>
          <w:p w:rsidR="00471086" w:rsidRDefault="00471086" w:rsidP="00651815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85710"/>
    <w:rsid w:val="000924FC"/>
    <w:rsid w:val="000B7FA3"/>
    <w:rsid w:val="001009F5"/>
    <w:rsid w:val="0013553E"/>
    <w:rsid w:val="002018BF"/>
    <w:rsid w:val="0029492A"/>
    <w:rsid w:val="00330B7E"/>
    <w:rsid w:val="003811E9"/>
    <w:rsid w:val="00471086"/>
    <w:rsid w:val="00474796"/>
    <w:rsid w:val="00651815"/>
    <w:rsid w:val="006B3B14"/>
    <w:rsid w:val="006D2B13"/>
    <w:rsid w:val="007303F3"/>
    <w:rsid w:val="008F220D"/>
    <w:rsid w:val="00A46CB4"/>
    <w:rsid w:val="00AC705E"/>
    <w:rsid w:val="00AF0951"/>
    <w:rsid w:val="00C343BD"/>
    <w:rsid w:val="00D1018F"/>
    <w:rsid w:val="00DC3693"/>
    <w:rsid w:val="00E029E1"/>
    <w:rsid w:val="00E50BD6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13</cp:revision>
  <dcterms:created xsi:type="dcterms:W3CDTF">2017-12-01T04:52:00Z</dcterms:created>
  <dcterms:modified xsi:type="dcterms:W3CDTF">2017-12-12T07:36:00Z</dcterms:modified>
</cp:coreProperties>
</file>