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08" w:rsidRPr="007F4134" w:rsidRDefault="00227508" w:rsidP="00227508">
      <w:pPr>
        <w:jc w:val="center"/>
        <w:rPr>
          <w:b/>
          <w:sz w:val="28"/>
          <w:szCs w:val="28"/>
          <w:u w:val="single"/>
        </w:rPr>
      </w:pPr>
      <w:r w:rsidRPr="007F4134">
        <w:rPr>
          <w:b/>
          <w:sz w:val="28"/>
          <w:szCs w:val="28"/>
          <w:u w:val="single"/>
        </w:rPr>
        <w:t>Lesson Plan</w:t>
      </w:r>
    </w:p>
    <w:p w:rsidR="00227508" w:rsidRPr="008F220D" w:rsidRDefault="00227508" w:rsidP="00227508">
      <w:pPr>
        <w:spacing w:after="0" w:line="360" w:lineRule="auto"/>
        <w:rPr>
          <w:b/>
        </w:rPr>
      </w:pPr>
      <w:r w:rsidRPr="008F220D">
        <w:rPr>
          <w:b/>
        </w:rPr>
        <w:t>Name of faculty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20D">
        <w:rPr>
          <w:b/>
        </w:rPr>
        <w:t>:</w:t>
      </w:r>
      <w:r>
        <w:rPr>
          <w:b/>
        </w:rPr>
        <w:tab/>
        <w:t>SAURAV PURI</w:t>
      </w:r>
      <w:proofErr w:type="gramStart"/>
      <w:r>
        <w:rPr>
          <w:b/>
        </w:rPr>
        <w:t>,  AP</w:t>
      </w:r>
      <w:proofErr w:type="gramEnd"/>
      <w:r>
        <w:rPr>
          <w:b/>
        </w:rPr>
        <w:t>-CIVIL</w:t>
      </w:r>
    </w:p>
    <w:p w:rsidR="00227508" w:rsidRPr="008F220D" w:rsidRDefault="00227508" w:rsidP="00227508">
      <w:pPr>
        <w:spacing w:after="0" w:line="360" w:lineRule="auto"/>
        <w:rPr>
          <w:b/>
        </w:rPr>
      </w:pPr>
      <w:r w:rsidRPr="008F220D">
        <w:rPr>
          <w:b/>
        </w:rPr>
        <w:t>Discipline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20D">
        <w:rPr>
          <w:b/>
        </w:rPr>
        <w:t>:</w:t>
      </w:r>
      <w:r>
        <w:rPr>
          <w:b/>
        </w:rPr>
        <w:tab/>
        <w:t>CIVIL</w:t>
      </w:r>
    </w:p>
    <w:p w:rsidR="00227508" w:rsidRPr="008F220D" w:rsidRDefault="00227508" w:rsidP="00227508">
      <w:pPr>
        <w:spacing w:after="0" w:line="360" w:lineRule="auto"/>
        <w:rPr>
          <w:b/>
        </w:rPr>
      </w:pPr>
      <w:r w:rsidRPr="008F220D">
        <w:rPr>
          <w:b/>
        </w:rPr>
        <w:t>Semester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20D">
        <w:rPr>
          <w:b/>
        </w:rPr>
        <w:t>:</w:t>
      </w:r>
      <w:r>
        <w:rPr>
          <w:b/>
        </w:rPr>
        <w:tab/>
        <w:t>4TH</w:t>
      </w:r>
    </w:p>
    <w:p w:rsidR="00227508" w:rsidRPr="008F220D" w:rsidRDefault="00227508" w:rsidP="00227508">
      <w:pPr>
        <w:spacing w:after="0" w:line="360" w:lineRule="auto"/>
        <w:rPr>
          <w:b/>
        </w:rPr>
      </w:pPr>
      <w:r w:rsidRPr="008F220D">
        <w:rPr>
          <w:b/>
        </w:rPr>
        <w:t>Subject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20D">
        <w:rPr>
          <w:b/>
        </w:rPr>
        <w:t>:</w:t>
      </w:r>
      <w:r>
        <w:rPr>
          <w:b/>
        </w:rPr>
        <w:tab/>
      </w:r>
      <w:r>
        <w:rPr>
          <w:rFonts w:ascii="Arial" w:eastAsia="Arial" w:hAnsi="Arial"/>
          <w:b/>
          <w:w w:val="91"/>
          <w:sz w:val="23"/>
        </w:rPr>
        <w:t>Fundamentals of Management</w:t>
      </w:r>
    </w:p>
    <w:p w:rsidR="00227508" w:rsidRPr="008A04D9" w:rsidRDefault="00227508" w:rsidP="00227508">
      <w:pPr>
        <w:spacing w:after="0" w:line="360" w:lineRule="auto"/>
        <w:rPr>
          <w:b/>
        </w:rPr>
      </w:pPr>
      <w:r w:rsidRPr="008A04D9">
        <w:rPr>
          <w:b/>
        </w:rPr>
        <w:t>Lesson Plan Duration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: </w:t>
      </w:r>
      <w:r>
        <w:tab/>
      </w:r>
      <w:r w:rsidRPr="008A04D9">
        <w:rPr>
          <w:b/>
        </w:rPr>
        <w:t>15 weeks (from January, 2018 to April, 2018)</w:t>
      </w:r>
    </w:p>
    <w:p w:rsidR="00227508" w:rsidRDefault="00227508" w:rsidP="00227508">
      <w:pPr>
        <w:spacing w:after="0" w:line="240" w:lineRule="auto"/>
        <w:rPr>
          <w:b/>
        </w:rPr>
      </w:pPr>
      <w:r w:rsidRPr="008A04D9">
        <w:rPr>
          <w:b/>
        </w:rPr>
        <w:t xml:space="preserve">Work </w:t>
      </w:r>
      <w:proofErr w:type="gramStart"/>
      <w:r w:rsidRPr="008A04D9">
        <w:rPr>
          <w:b/>
        </w:rPr>
        <w:t>Load(</w:t>
      </w:r>
      <w:proofErr w:type="gramEnd"/>
      <w:r w:rsidRPr="008A04D9">
        <w:rPr>
          <w:b/>
        </w:rPr>
        <w:t>Lecture/Practical) per week</w:t>
      </w:r>
      <w:r>
        <w:rPr>
          <w:b/>
        </w:rPr>
        <w:t xml:space="preserve">:        </w:t>
      </w:r>
      <w:r>
        <w:rPr>
          <w:b/>
        </w:rPr>
        <w:tab/>
      </w:r>
      <w:r w:rsidRPr="008A04D9">
        <w:rPr>
          <w:b/>
        </w:rPr>
        <w:t>Lectures:  03 hours, Tutorials:</w:t>
      </w:r>
      <w:r>
        <w:rPr>
          <w:b/>
        </w:rPr>
        <w:t xml:space="preserve">  </w:t>
      </w:r>
      <w:r w:rsidRPr="008A04D9">
        <w:rPr>
          <w:b/>
        </w:rPr>
        <w:t>02hours</w:t>
      </w:r>
    </w:p>
    <w:p w:rsidR="00227508" w:rsidRPr="008A04D9" w:rsidRDefault="00227508" w:rsidP="00227508">
      <w:pPr>
        <w:spacing w:after="0" w:line="240" w:lineRule="auto"/>
        <w:rPr>
          <w:b/>
        </w:rPr>
      </w:pPr>
      <w:r w:rsidRPr="008A04D9">
        <w:rPr>
          <w:b/>
        </w:rPr>
        <w:t xml:space="preserve"> (</w:t>
      </w:r>
      <w:proofErr w:type="gramStart"/>
      <w:r w:rsidRPr="008A04D9">
        <w:rPr>
          <w:b/>
        </w:rPr>
        <w:t>in</w:t>
      </w:r>
      <w:proofErr w:type="gramEnd"/>
      <w:r w:rsidRPr="008A04D9">
        <w:rPr>
          <w:b/>
        </w:rPr>
        <w:t xml:space="preserve"> hours)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894"/>
        <w:gridCol w:w="5762"/>
        <w:gridCol w:w="810"/>
        <w:gridCol w:w="2047"/>
      </w:tblGrid>
      <w:tr w:rsidR="00227508" w:rsidRPr="00A0645A" w:rsidTr="000D495F">
        <w:tc>
          <w:tcPr>
            <w:tcW w:w="742" w:type="dxa"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45A">
              <w:rPr>
                <w:rFonts w:ascii="Arial" w:hAnsi="Arial" w:cs="Arial"/>
                <w:b/>
                <w:sz w:val="16"/>
                <w:szCs w:val="16"/>
              </w:rPr>
              <w:t>Week</w:t>
            </w:r>
          </w:p>
        </w:tc>
        <w:tc>
          <w:tcPr>
            <w:tcW w:w="6656" w:type="dxa"/>
            <w:gridSpan w:val="2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45A">
              <w:rPr>
                <w:rFonts w:ascii="Arial" w:hAnsi="Arial" w:cs="Arial"/>
                <w:b/>
                <w:sz w:val="16"/>
                <w:szCs w:val="16"/>
              </w:rPr>
              <w:t>Theory</w:t>
            </w:r>
          </w:p>
        </w:tc>
        <w:tc>
          <w:tcPr>
            <w:tcW w:w="2857" w:type="dxa"/>
            <w:gridSpan w:val="2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45A">
              <w:rPr>
                <w:rFonts w:ascii="Arial" w:hAnsi="Arial" w:cs="Arial"/>
                <w:b/>
                <w:sz w:val="16"/>
                <w:szCs w:val="16"/>
              </w:rPr>
              <w:t>Practical</w:t>
            </w:r>
          </w:p>
        </w:tc>
      </w:tr>
      <w:tr w:rsidR="00227508" w:rsidRPr="00A0645A" w:rsidTr="000D495F">
        <w:tc>
          <w:tcPr>
            <w:tcW w:w="742" w:type="dxa"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4" w:type="dxa"/>
          </w:tcPr>
          <w:p w:rsidR="00227508" w:rsidRPr="00A0645A" w:rsidRDefault="00227508" w:rsidP="000D495F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645A">
              <w:rPr>
                <w:rFonts w:ascii="Arial" w:hAnsi="Arial" w:cs="Arial"/>
                <w:b/>
                <w:sz w:val="16"/>
                <w:szCs w:val="16"/>
              </w:rPr>
              <w:t>Lecture day</w:t>
            </w:r>
          </w:p>
        </w:tc>
        <w:tc>
          <w:tcPr>
            <w:tcW w:w="5762" w:type="dxa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45A">
              <w:rPr>
                <w:rFonts w:ascii="Arial" w:hAnsi="Arial" w:cs="Arial"/>
                <w:b/>
                <w:sz w:val="16"/>
                <w:szCs w:val="16"/>
              </w:rPr>
              <w:t>Topic(Including assignment/ test)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45A">
              <w:rPr>
                <w:rFonts w:ascii="Arial" w:hAnsi="Arial" w:cs="Arial"/>
                <w:b/>
                <w:sz w:val="16"/>
                <w:szCs w:val="16"/>
              </w:rPr>
              <w:t>Practical day</w:t>
            </w: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45A">
              <w:rPr>
                <w:rFonts w:ascii="Arial" w:hAnsi="Arial" w:cs="Arial"/>
                <w:b/>
                <w:sz w:val="16"/>
                <w:szCs w:val="16"/>
              </w:rPr>
              <w:t>Topic</w:t>
            </w:r>
          </w:p>
        </w:tc>
      </w:tr>
      <w:tr w:rsidR="00227508" w:rsidRPr="00A0645A" w:rsidTr="000D495F">
        <w:tc>
          <w:tcPr>
            <w:tcW w:w="742" w:type="dxa"/>
            <w:vMerge w:val="restart"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1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Introduction to management, Definition, nature, importance &amp; Functions, Management as Art,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Science &amp;</w:t>
            </w:r>
            <w:r>
              <w:rPr>
                <w:rFonts w:ascii="Arial" w:eastAsia="Arial" w:hAnsi="Arial"/>
                <w:b/>
                <w:sz w:val="23"/>
              </w:rPr>
              <w:t xml:space="preserve"> </w:t>
            </w:r>
            <w:r>
              <w:rPr>
                <w:rFonts w:ascii="Arial Narrow" w:eastAsia="Arial Narrow" w:hAnsi="Arial Narrow"/>
                <w:sz w:val="23"/>
              </w:rPr>
              <w:t>Profession-Management as social System,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Concepts of management-Administration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 w:val="restart"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2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Development of Management Thought-Scientific management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Administrative</w:t>
            </w:r>
            <w:r>
              <w:rPr>
                <w:rFonts w:ascii="Arial" w:eastAsia="Arial" w:hAnsi="Arial"/>
                <w:b/>
                <w:sz w:val="23"/>
              </w:rPr>
              <w:t xml:space="preserve"> </w:t>
            </w:r>
            <w:r>
              <w:rPr>
                <w:rFonts w:ascii="Arial Narrow" w:eastAsia="Arial Narrow" w:hAnsi="Arial Narrow"/>
                <w:sz w:val="23"/>
              </w:rPr>
              <w:t>Theory of Management, Bureaucratic Organization,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5D1817" w:rsidRDefault="00227508" w:rsidP="000D495F">
            <w:pPr>
              <w:spacing w:line="235" w:lineRule="auto"/>
              <w:jc w:val="both"/>
              <w:rPr>
                <w:rFonts w:ascii="Arial Narrow" w:eastAsia="Arial Narrow" w:hAnsi="Arial Narrow"/>
                <w:sz w:val="23"/>
              </w:rPr>
            </w:pPr>
            <w:r>
              <w:rPr>
                <w:rFonts w:ascii="Arial Narrow" w:eastAsia="Arial Narrow" w:hAnsi="Arial Narrow"/>
                <w:sz w:val="23"/>
              </w:rPr>
              <w:t xml:space="preserve">Behavioral approach (Neo Classical Theory): Human Relations Movement; 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 w:val="restart"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3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Behavioral Science approach; Modern approach to management –Systems approach and contingency approach.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nature, purpose and functions, types of plans, planning process, Strategies and Policies: Concept of</w:t>
            </w:r>
            <w:r>
              <w:rPr>
                <w:rFonts w:ascii="Arial" w:eastAsia="Arial" w:hAnsi="Arial"/>
                <w:b/>
                <w:sz w:val="23"/>
              </w:rPr>
              <w:t xml:space="preserve"> </w:t>
            </w:r>
            <w:r>
              <w:rPr>
                <w:rFonts w:ascii="Arial Narrow" w:eastAsia="Arial Narrow" w:hAnsi="Arial Narrow"/>
                <w:sz w:val="23"/>
              </w:rPr>
              <w:t xml:space="preserve">Corporate Strategy 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9A2733" w:rsidRDefault="00227508" w:rsidP="000D495F">
            <w:pPr>
              <w:spacing w:line="234" w:lineRule="auto"/>
              <w:jc w:val="both"/>
              <w:rPr>
                <w:rFonts w:ascii="Arial Narrow" w:eastAsia="Arial Narrow" w:hAnsi="Arial Narrow"/>
                <w:sz w:val="23"/>
              </w:rPr>
            </w:pPr>
            <w:r>
              <w:rPr>
                <w:rFonts w:ascii="Arial Narrow" w:eastAsia="Arial Narrow" w:hAnsi="Arial Narrow"/>
                <w:sz w:val="23"/>
              </w:rPr>
              <w:t>formulation of strategy, Types of strategies Management by objectives (MBO)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 w:val="restart"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4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SWOT analysis,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Default="00227508" w:rsidP="000D495F">
            <w:pPr>
              <w:spacing w:after="0" w:line="240" w:lineRule="auto"/>
              <w:rPr>
                <w:color w:val="00000A"/>
              </w:rPr>
            </w:pPr>
            <w:r>
              <w:rPr>
                <w:rFonts w:ascii="Arial Narrow" w:eastAsia="Arial Narrow" w:hAnsi="Arial Narrow"/>
                <w:sz w:val="23"/>
              </w:rPr>
              <w:t>Types of policies, principles of formulation of policies</w:t>
            </w:r>
            <w:r>
              <w:rPr>
                <w:color w:val="00000A"/>
              </w:rPr>
              <w:t>,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nature, importance, process,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 w:val="restart"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005A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9F14B0" w:rsidRDefault="00227508" w:rsidP="000D495F">
            <w:pPr>
              <w:spacing w:after="0" w:line="240" w:lineRule="auto"/>
              <w:rPr>
                <w:color w:val="00000A"/>
              </w:rPr>
            </w:pPr>
            <w:r>
              <w:rPr>
                <w:rFonts w:ascii="Arial Narrow" w:eastAsia="Arial Narrow" w:hAnsi="Arial Narrow"/>
                <w:sz w:val="23"/>
              </w:rPr>
              <w:t>organization structure: Line and Staff organization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9A2733" w:rsidRDefault="00227508" w:rsidP="000D495F">
            <w:pPr>
              <w:spacing w:line="234" w:lineRule="auto"/>
              <w:jc w:val="both"/>
              <w:rPr>
                <w:rFonts w:ascii="Arial Narrow" w:eastAsia="Arial Narrow" w:hAnsi="Arial Narrow"/>
                <w:sz w:val="23"/>
              </w:rPr>
            </w:pPr>
            <w:r>
              <w:rPr>
                <w:rFonts w:ascii="Arial Narrow" w:eastAsia="Arial Narrow" w:hAnsi="Arial Narrow"/>
                <w:sz w:val="23"/>
              </w:rPr>
              <w:t>Delegation of Authority</w:t>
            </w:r>
            <w:r>
              <w:rPr>
                <w:rFonts w:ascii="Arial" w:eastAsia="Arial" w:hAnsi="Arial"/>
                <w:b/>
                <w:sz w:val="23"/>
              </w:rPr>
              <w:t xml:space="preserve"> </w:t>
            </w:r>
            <w:r>
              <w:rPr>
                <w:rFonts w:ascii="Arial Narrow" w:eastAsia="Arial Narrow" w:hAnsi="Arial Narrow"/>
                <w:sz w:val="23"/>
              </w:rPr>
              <w:t>and responsibility Centralization and Decentralization,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Decision Making Process  Assignment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 w:val="restart"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6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F14B0">
              <w:rPr>
                <w:color w:val="00000A"/>
              </w:rPr>
              <w:t xml:space="preserve">1st </w:t>
            </w:r>
            <w:proofErr w:type="spellStart"/>
            <w:r w:rsidRPr="009F14B0">
              <w:rPr>
                <w:color w:val="00000A"/>
              </w:rPr>
              <w:t>Sessional</w:t>
            </w:r>
            <w:proofErr w:type="spellEnd"/>
            <w:r w:rsidRPr="009F14B0">
              <w:rPr>
                <w:color w:val="00000A"/>
              </w:rPr>
              <w:t xml:space="preserve">  Test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Decision Making Model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rPr>
          <w:trHeight w:val="287"/>
        </w:trPr>
        <w:tc>
          <w:tcPr>
            <w:tcW w:w="742" w:type="dxa"/>
            <w:vMerge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Departmentalization: Concept and Types (Project and Matrix),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 w:val="restart"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7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formal &amp; informal organizations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rPr>
          <w:trHeight w:val="278"/>
        </w:trPr>
        <w:tc>
          <w:tcPr>
            <w:tcW w:w="742" w:type="dxa"/>
            <w:vMerge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A"/>
              </w:rPr>
              <w:t xml:space="preserve"> </w:t>
            </w:r>
            <w:r>
              <w:rPr>
                <w:rFonts w:ascii="Arial Narrow" w:eastAsia="Arial Narrow" w:hAnsi="Arial Narrow"/>
                <w:sz w:val="23"/>
              </w:rPr>
              <w:t>concept, process, features; manpower planning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 xml:space="preserve"> Job Analysis: concept and process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 w:val="restart"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8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 xml:space="preserve"> Recruitment and</w:t>
            </w:r>
            <w:r>
              <w:rPr>
                <w:rFonts w:ascii="Arial" w:eastAsia="Arial" w:hAnsi="Arial"/>
                <w:b/>
                <w:sz w:val="23"/>
              </w:rPr>
              <w:t xml:space="preserve"> </w:t>
            </w:r>
            <w:r>
              <w:rPr>
                <w:rFonts w:ascii="Arial Narrow" w:eastAsia="Arial Narrow" w:hAnsi="Arial Narrow"/>
                <w:sz w:val="23"/>
              </w:rPr>
              <w:t>selection: concept, process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Default="00227508" w:rsidP="000D495F">
            <w:pPr>
              <w:spacing w:after="0" w:line="240" w:lineRule="auto"/>
              <w:rPr>
                <w:color w:val="00000A"/>
              </w:rPr>
            </w:pPr>
            <w:r>
              <w:rPr>
                <w:rFonts w:ascii="Arial Narrow" w:eastAsia="Arial Narrow" w:hAnsi="Arial Narrow"/>
                <w:sz w:val="23"/>
              </w:rPr>
              <w:t>sources of recruitment;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Default="00227508" w:rsidP="000D495F">
            <w:pPr>
              <w:spacing w:after="0" w:line="240" w:lineRule="auto"/>
              <w:rPr>
                <w:color w:val="00000A"/>
              </w:rPr>
            </w:pPr>
            <w:r>
              <w:rPr>
                <w:rFonts w:ascii="Arial Narrow" w:eastAsia="Arial Narrow" w:hAnsi="Arial Narrow"/>
                <w:sz w:val="23"/>
              </w:rPr>
              <w:t>performance appraisal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 w:val="restart"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9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training and development Directing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5E337D" w:rsidRDefault="00227508" w:rsidP="000D495F">
            <w:pPr>
              <w:spacing w:line="235" w:lineRule="auto"/>
              <w:jc w:val="both"/>
              <w:rPr>
                <w:rFonts w:ascii="Arial Narrow" w:eastAsia="Arial Narrow" w:hAnsi="Arial Narrow"/>
                <w:sz w:val="23"/>
              </w:rPr>
            </w:pPr>
            <w:r>
              <w:rPr>
                <w:rFonts w:ascii="Arial Narrow" w:eastAsia="Arial Narrow" w:hAnsi="Arial Narrow"/>
                <w:sz w:val="23"/>
              </w:rPr>
              <w:t>Communication-nature, process formal and informal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barriers to Effective Communication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 w:val="restart"/>
            <w:vAlign w:val="center"/>
          </w:tcPr>
          <w:p w:rsidR="00227508" w:rsidRPr="00A0645A" w:rsidRDefault="00227508" w:rsidP="000D495F">
            <w:pPr>
              <w:pStyle w:val="NoSpacing"/>
              <w:jc w:val="center"/>
            </w:pPr>
          </w:p>
          <w:p w:rsidR="00227508" w:rsidRPr="00A0645A" w:rsidRDefault="00227508" w:rsidP="000D495F">
            <w:pPr>
              <w:pStyle w:val="NoSpacing"/>
              <w:jc w:val="center"/>
            </w:pPr>
          </w:p>
          <w:p w:rsidR="00227508" w:rsidRPr="00A0645A" w:rsidRDefault="00227508" w:rsidP="000D495F">
            <w:pPr>
              <w:pStyle w:val="NoSpacing"/>
              <w:jc w:val="center"/>
            </w:pPr>
            <w:r w:rsidRPr="00A0645A">
              <w:t>10</w:t>
            </w:r>
            <w:r w:rsidRPr="00A0645A">
              <w:rPr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C75809" w:rsidRDefault="00227508" w:rsidP="000D495F">
            <w:pPr>
              <w:pStyle w:val="NoSpacing"/>
              <w:rPr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Theories of motivation-Maslow, Herzberg, McGregor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/>
            <w:vAlign w:val="center"/>
          </w:tcPr>
          <w:p w:rsidR="00227508" w:rsidRPr="00A0645A" w:rsidRDefault="00227508" w:rsidP="000D495F">
            <w:pPr>
              <w:pStyle w:val="NoSpacing"/>
              <w:jc w:val="center"/>
            </w:pP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pStyle w:val="NoSpacing"/>
            </w:pPr>
            <w:r>
              <w:rPr>
                <w:rFonts w:ascii="Arial Narrow" w:eastAsia="Arial Narrow" w:hAnsi="Arial Narrow"/>
                <w:sz w:val="23"/>
              </w:rPr>
              <w:t>Leadership–concept and theories, Managerial Grid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/>
            <w:vAlign w:val="center"/>
          </w:tcPr>
          <w:p w:rsidR="00227508" w:rsidRPr="00A0645A" w:rsidRDefault="00227508" w:rsidP="000D495F">
            <w:pPr>
              <w:pStyle w:val="NoSpacing"/>
              <w:jc w:val="center"/>
            </w:pP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pStyle w:val="NoSpacing"/>
            </w:pPr>
            <w:r>
              <w:rPr>
                <w:rFonts w:ascii="Arial Narrow" w:eastAsia="Arial Narrow" w:hAnsi="Arial Narrow"/>
                <w:sz w:val="23"/>
              </w:rPr>
              <w:t>Situational Leadership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 w:val="restart"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11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Transactional leader ship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Transformational Leadership, assignment of 3</w:t>
            </w:r>
            <w:r w:rsidRPr="005E337D">
              <w:rPr>
                <w:rFonts w:ascii="Arial Narrow" w:eastAsia="Arial Narrow" w:hAnsi="Arial Narrow"/>
                <w:sz w:val="23"/>
                <w:vertAlign w:val="superscript"/>
              </w:rPr>
              <w:t>rd</w:t>
            </w:r>
            <w:r>
              <w:rPr>
                <w:rFonts w:ascii="Arial Narrow" w:eastAsia="Arial Narrow" w:hAnsi="Arial Narrow"/>
                <w:sz w:val="23"/>
              </w:rPr>
              <w:t xml:space="preserve"> unit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 xml:space="preserve"> concept, process, types, barriers to controlling Assignment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 w:val="restart"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12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A"/>
              </w:rPr>
              <w:t>2</w:t>
            </w:r>
            <w:r w:rsidRPr="00C75809">
              <w:rPr>
                <w:color w:val="00000A"/>
                <w:vertAlign w:val="superscript"/>
              </w:rPr>
              <w:t>nd</w:t>
            </w:r>
            <w:r>
              <w:rPr>
                <w:color w:val="00000A"/>
              </w:rPr>
              <w:t xml:space="preserve"> </w:t>
            </w:r>
            <w:r w:rsidRPr="009F14B0">
              <w:rPr>
                <w:color w:val="00000A"/>
              </w:rPr>
              <w:t xml:space="preserve"> </w:t>
            </w:r>
            <w:proofErr w:type="spellStart"/>
            <w:r w:rsidRPr="009F14B0">
              <w:rPr>
                <w:color w:val="00000A"/>
              </w:rPr>
              <w:t>Sessional</w:t>
            </w:r>
            <w:proofErr w:type="spellEnd"/>
            <w:r w:rsidRPr="009F14B0">
              <w:rPr>
                <w:color w:val="00000A"/>
              </w:rPr>
              <w:t xml:space="preserve">  Test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controlling Techniques: budgetary control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rPr>
          <w:trHeight w:val="458"/>
        </w:trPr>
        <w:tc>
          <w:tcPr>
            <w:tcW w:w="742" w:type="dxa"/>
            <w:vMerge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Return on</w:t>
            </w:r>
            <w:r>
              <w:rPr>
                <w:rFonts w:ascii="Arial" w:eastAsia="Arial" w:hAnsi="Arial"/>
                <w:b/>
                <w:sz w:val="23"/>
              </w:rPr>
              <w:t xml:space="preserve"> </w:t>
            </w:r>
            <w:r>
              <w:rPr>
                <w:rFonts w:ascii="Arial Narrow" w:eastAsia="Arial Narrow" w:hAnsi="Arial Narrow"/>
                <w:sz w:val="23"/>
              </w:rPr>
              <w:t>investment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 w:val="restart"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13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Management information system-MIS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TQM-Total Quality Management,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Network Analysis-PERT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 w:val="restart"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14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A"/>
              </w:rPr>
              <w:t>Network Analysis -CPM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Recent Trends in Management:-Social Responsibility of Corporate Social Responsibility (CSR)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business ethics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 w:val="restart"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15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/>
                <w:sz w:val="23"/>
              </w:rPr>
              <w:t>Functional aspects of business: Conceptual framework of functional areas of management-Finance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Default="00227508" w:rsidP="000D495F">
            <w:pPr>
              <w:spacing w:after="0" w:line="240" w:lineRule="auto"/>
              <w:rPr>
                <w:color w:val="00000A"/>
              </w:rPr>
            </w:pPr>
            <w:r>
              <w:rPr>
                <w:rFonts w:ascii="Arial Narrow" w:eastAsia="Arial Narrow" w:hAnsi="Arial Narrow"/>
                <w:sz w:val="23"/>
              </w:rPr>
              <w:t>Marketing and Human Resources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A0645A" w:rsidTr="000D495F">
        <w:tc>
          <w:tcPr>
            <w:tcW w:w="742" w:type="dxa"/>
            <w:vMerge/>
            <w:vAlign w:val="center"/>
          </w:tcPr>
          <w:p w:rsidR="00227508" w:rsidRPr="00A0645A" w:rsidRDefault="00227508" w:rsidP="000D4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227508" w:rsidRPr="00A0645A" w:rsidRDefault="00227508" w:rsidP="00227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75809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14B0">
              <w:rPr>
                <w:color w:val="00000A"/>
              </w:rPr>
              <w:t>Sessional</w:t>
            </w:r>
            <w:proofErr w:type="spellEnd"/>
            <w:r w:rsidRPr="009F14B0">
              <w:rPr>
                <w:color w:val="00000A"/>
              </w:rPr>
              <w:t xml:space="preserve">  Test</w:t>
            </w:r>
          </w:p>
        </w:tc>
        <w:tc>
          <w:tcPr>
            <w:tcW w:w="810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227508" w:rsidRPr="00A0645A" w:rsidRDefault="00227508" w:rsidP="000D49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7508" w:rsidRDefault="00227508" w:rsidP="00227508">
      <w:pPr>
        <w:tabs>
          <w:tab w:val="right" w:pos="10780"/>
        </w:tabs>
        <w:spacing w:line="234" w:lineRule="auto"/>
        <w:ind w:right="20"/>
        <w:jc w:val="both"/>
      </w:pPr>
    </w:p>
    <w:p w:rsidR="00227508" w:rsidRPr="00A26ED1" w:rsidRDefault="00227508" w:rsidP="00227508">
      <w:pPr>
        <w:rPr>
          <w:sz w:val="20"/>
          <w:szCs w:val="20"/>
        </w:rPr>
      </w:pPr>
    </w:p>
    <w:p w:rsidR="005F5A6D" w:rsidRDefault="005F5A6D"/>
    <w:sectPr w:rsidR="005F5A6D" w:rsidSect="00F54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7A8D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508"/>
    <w:rsid w:val="00227508"/>
    <w:rsid w:val="005F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50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275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pc39</dc:creator>
  <cp:lastModifiedBy>pc39</cp:lastModifiedBy>
  <cp:revision>1</cp:revision>
  <dcterms:created xsi:type="dcterms:W3CDTF">2017-12-12T10:28:00Z</dcterms:created>
  <dcterms:modified xsi:type="dcterms:W3CDTF">2017-12-12T10:28:00Z</dcterms:modified>
</cp:coreProperties>
</file>