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6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295234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295234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295234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A21CC3">
        <w:rPr>
          <w:rFonts w:ascii="Times New Roman" w:hAnsi="Times New Roman" w:cs="Times New Roman"/>
          <w:b/>
          <w:sz w:val="24"/>
          <w:szCs w:val="24"/>
          <w:lang w:val="en-IN"/>
        </w:rPr>
        <w:t>Computer Aided Design</w:t>
      </w:r>
      <w:r w:rsidR="002D402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</w:t>
      </w:r>
    </w:p>
    <w:p w:rsidR="0010324F" w:rsidRDefault="00635AB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</w:t>
      </w:r>
      <w:r w:rsidR="00A21CC3">
        <w:rPr>
          <w:rFonts w:ascii="Times New Roman" w:hAnsi="Times New Roman" w:cs="Times New Roman"/>
          <w:sz w:val="24"/>
          <w:szCs w:val="24"/>
          <w:lang w:val="en-IN"/>
        </w:rPr>
        <w:t xml:space="preserve"> Duration</w:t>
      </w:r>
      <w:r w:rsidR="00295234">
        <w:rPr>
          <w:rFonts w:ascii="Times New Roman" w:hAnsi="Times New Roman" w:cs="Times New Roman"/>
          <w:sz w:val="24"/>
          <w:szCs w:val="24"/>
          <w:lang w:val="en-IN"/>
        </w:rPr>
        <w:tab/>
      </w:r>
      <w:r w:rsidR="00295234">
        <w:rPr>
          <w:rFonts w:ascii="Times New Roman" w:hAnsi="Times New Roman" w:cs="Times New Roman"/>
          <w:sz w:val="24"/>
          <w:szCs w:val="24"/>
          <w:lang w:val="en-IN"/>
        </w:rPr>
        <w:tab/>
      </w:r>
      <w:r w:rsidR="00A21CC3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295234">
        <w:rPr>
          <w:rFonts w:ascii="Times New Roman" w:hAnsi="Times New Roman" w:cs="Times New Roman"/>
          <w:sz w:val="24"/>
          <w:szCs w:val="24"/>
          <w:lang w:val="en-IN"/>
        </w:rPr>
        <w:tab/>
      </w:r>
      <w:r w:rsidR="00A21CC3">
        <w:rPr>
          <w:rFonts w:ascii="Times New Roman" w:hAnsi="Times New Roman" w:cs="Times New Roman"/>
          <w:sz w:val="24"/>
          <w:szCs w:val="24"/>
          <w:lang w:val="en-IN"/>
        </w:rPr>
        <w:t xml:space="preserve">15 Weeks </w:t>
      </w:r>
    </w:p>
    <w:p w:rsidR="006D553B" w:rsidRDefault="006D553B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Work load (lecture/Practical) per </w:t>
      </w:r>
      <w:r w:rsidR="0005758D">
        <w:rPr>
          <w:rFonts w:ascii="Times New Roman" w:hAnsi="Times New Roman" w:cs="Times New Roman"/>
          <w:sz w:val="24"/>
          <w:szCs w:val="24"/>
          <w:lang w:val="en-IN"/>
        </w:rPr>
        <w:t>week (</w:t>
      </w:r>
      <w:r>
        <w:rPr>
          <w:rFonts w:ascii="Times New Roman" w:hAnsi="Times New Roman" w:cs="Times New Roman"/>
          <w:sz w:val="24"/>
          <w:szCs w:val="24"/>
          <w:lang w:val="en-IN"/>
        </w:rPr>
        <w:t>in hou</w:t>
      </w:r>
      <w:r w:rsidR="00726A8F">
        <w:rPr>
          <w:rFonts w:ascii="Times New Roman" w:hAnsi="Times New Roman" w:cs="Times New Roman"/>
          <w:sz w:val="24"/>
          <w:szCs w:val="24"/>
          <w:lang w:val="en-IN"/>
        </w:rPr>
        <w:t>rs): Lectures</w:t>
      </w:r>
      <w:proofErr w:type="gramStart"/>
      <w:r w:rsidR="00726A8F">
        <w:rPr>
          <w:rFonts w:ascii="Times New Roman" w:hAnsi="Times New Roman" w:cs="Times New Roman"/>
          <w:sz w:val="24"/>
          <w:szCs w:val="24"/>
          <w:lang w:val="en-IN"/>
        </w:rPr>
        <w:t>:</w:t>
      </w:r>
      <w:r w:rsidR="00295234">
        <w:rPr>
          <w:rFonts w:ascii="Times New Roman" w:hAnsi="Times New Roman" w:cs="Times New Roman"/>
          <w:sz w:val="24"/>
          <w:szCs w:val="24"/>
          <w:lang w:val="en-IN"/>
        </w:rPr>
        <w:t>3</w:t>
      </w:r>
      <w:proofErr w:type="gramEnd"/>
      <w:r w:rsidR="00227F21">
        <w:rPr>
          <w:rFonts w:ascii="Times New Roman" w:hAnsi="Times New Roman" w:cs="Times New Roman"/>
          <w:sz w:val="24"/>
          <w:szCs w:val="24"/>
          <w:lang w:val="en-IN"/>
        </w:rPr>
        <w:t xml:space="preserve"> hours, </w:t>
      </w:r>
      <w:r w:rsidR="00295234">
        <w:rPr>
          <w:rFonts w:ascii="Times New Roman" w:hAnsi="Times New Roman" w:cs="Times New Roman"/>
          <w:sz w:val="24"/>
          <w:szCs w:val="24"/>
          <w:lang w:val="en-IN"/>
        </w:rPr>
        <w:t>Practical : 2 hours.</w:t>
      </w:r>
    </w:p>
    <w:tbl>
      <w:tblPr>
        <w:tblStyle w:val="TableGrid"/>
        <w:tblpPr w:leftFromText="180" w:rightFromText="180" w:vertAnchor="text" w:horzAnchor="margin" w:tblpXSpec="center" w:tblpY="742"/>
        <w:tblW w:w="10314" w:type="dxa"/>
        <w:tblLayout w:type="fixed"/>
        <w:tblLook w:val="04A0"/>
      </w:tblPr>
      <w:tblGrid>
        <w:gridCol w:w="959"/>
        <w:gridCol w:w="5386"/>
        <w:gridCol w:w="993"/>
        <w:gridCol w:w="2976"/>
      </w:tblGrid>
      <w:tr w:rsidR="006D553B" w:rsidRPr="00DF3DFF" w:rsidTr="00227F21">
        <w:tc>
          <w:tcPr>
            <w:tcW w:w="959" w:type="dxa"/>
            <w:vMerge w:val="restart"/>
          </w:tcPr>
          <w:p w:rsidR="006D553B" w:rsidRPr="00DF3DF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DF3DFF">
              <w:rPr>
                <w:rFonts w:ascii="Times New Roman" w:hAnsi="Times New Roman" w:cs="Times New Roman"/>
                <w:b/>
                <w:lang w:val="en-IN"/>
              </w:rPr>
              <w:t>Lecture No</w:t>
            </w:r>
          </w:p>
        </w:tc>
        <w:tc>
          <w:tcPr>
            <w:tcW w:w="5386" w:type="dxa"/>
            <w:vMerge w:val="restart"/>
          </w:tcPr>
          <w:p w:rsidR="006D553B" w:rsidRPr="00DF3DFF" w:rsidRDefault="006D553B" w:rsidP="006D553B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DF3DFF">
              <w:rPr>
                <w:rFonts w:ascii="Times New Roman" w:hAnsi="Times New Roman" w:cs="Times New Roman"/>
                <w:b/>
                <w:lang w:val="en-IN"/>
              </w:rPr>
              <w:t>Theory</w:t>
            </w:r>
          </w:p>
        </w:tc>
        <w:tc>
          <w:tcPr>
            <w:tcW w:w="3969" w:type="dxa"/>
            <w:gridSpan w:val="2"/>
          </w:tcPr>
          <w:p w:rsidR="006D553B" w:rsidRPr="00DF3DF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DF3DFF">
              <w:rPr>
                <w:rFonts w:ascii="Times New Roman" w:hAnsi="Times New Roman" w:cs="Times New Roman"/>
                <w:b/>
                <w:lang w:val="en-IN"/>
              </w:rPr>
              <w:t>Practical</w:t>
            </w:r>
          </w:p>
        </w:tc>
      </w:tr>
      <w:tr w:rsidR="006D553B" w:rsidRPr="00DF3DFF" w:rsidTr="00227F21">
        <w:tc>
          <w:tcPr>
            <w:tcW w:w="959" w:type="dxa"/>
            <w:vMerge/>
          </w:tcPr>
          <w:p w:rsidR="006D553B" w:rsidRPr="00DF3DF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5386" w:type="dxa"/>
            <w:vMerge/>
          </w:tcPr>
          <w:p w:rsidR="006D553B" w:rsidRPr="00DF3DF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993" w:type="dxa"/>
          </w:tcPr>
          <w:p w:rsidR="006D553B" w:rsidRPr="00DF3DF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DF3DFF">
              <w:rPr>
                <w:rFonts w:ascii="Times New Roman" w:hAnsi="Times New Roman" w:cs="Times New Roman"/>
                <w:b/>
                <w:lang w:val="en-IN"/>
              </w:rPr>
              <w:t>Practical Day</w:t>
            </w:r>
          </w:p>
        </w:tc>
        <w:tc>
          <w:tcPr>
            <w:tcW w:w="2976" w:type="dxa"/>
          </w:tcPr>
          <w:p w:rsidR="006D553B" w:rsidRPr="00DF3DFF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DF3DFF">
              <w:rPr>
                <w:rFonts w:ascii="Times New Roman" w:hAnsi="Times New Roman" w:cs="Times New Roman"/>
                <w:b/>
                <w:lang w:val="en-IN"/>
              </w:rPr>
              <w:t>Topic</w:t>
            </w:r>
          </w:p>
        </w:tc>
      </w:tr>
      <w:tr w:rsidR="00B04085" w:rsidRPr="00DF3DFF" w:rsidTr="00D75F15">
        <w:trPr>
          <w:trHeight w:val="497"/>
        </w:trPr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5386" w:type="dxa"/>
          </w:tcPr>
          <w:p w:rsidR="00B04085" w:rsidRPr="00D75F15" w:rsidRDefault="00B04085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993" w:type="dxa"/>
          </w:tcPr>
          <w:p w:rsidR="00B04085" w:rsidRPr="00D75F15" w:rsidRDefault="00AD5D64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lang w:val="en-IN"/>
              </w:rPr>
              <w:t xml:space="preserve">   1</w:t>
            </w:r>
          </w:p>
        </w:tc>
        <w:tc>
          <w:tcPr>
            <w:tcW w:w="2976" w:type="dxa"/>
          </w:tcPr>
          <w:p w:rsidR="00B04085" w:rsidRPr="00D75F15" w:rsidRDefault="00552EBF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lang w:val="en-IN"/>
              </w:rPr>
              <w:t>To study the 2-D drawing orthographic view, front view, top view and side view</w:t>
            </w: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5386" w:type="dxa"/>
          </w:tcPr>
          <w:p w:rsidR="00B04085" w:rsidRPr="00D75F15" w:rsidRDefault="00A21CC3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Basic steps in FEM formulation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5386" w:type="dxa"/>
          </w:tcPr>
          <w:p w:rsidR="00E86D62" w:rsidRPr="00D75F15" w:rsidRDefault="00E86D62" w:rsidP="00D75F15">
            <w:p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Applicability of the method, v</w:t>
            </w:r>
            <w:r w:rsidR="00A21CC3"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ariational, functional  ,</w:t>
            </w:r>
          </w:p>
          <w:p w:rsidR="00B04085" w:rsidRPr="00D75F15" w:rsidRDefault="00B04085" w:rsidP="00D75F15">
            <w:pPr>
              <w:ind w:left="30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5386" w:type="dxa"/>
          </w:tcPr>
          <w:p w:rsidR="00B04085" w:rsidRPr="00D75F15" w:rsidRDefault="00A21CC3" w:rsidP="00D75F15">
            <w:pPr>
              <w:ind w:left="30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Ritz Method.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5386" w:type="dxa"/>
          </w:tcPr>
          <w:p w:rsidR="00B04085" w:rsidRPr="00D75F15" w:rsidRDefault="00433E56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Imposition of boundary conditions,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5386" w:type="dxa"/>
          </w:tcPr>
          <w:p w:rsidR="00433E56" w:rsidRPr="00D75F15" w:rsidRDefault="00433E56" w:rsidP="00D75F15">
            <w:pPr>
              <w:ind w:left="30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Solution of the equations.</w:t>
            </w:r>
          </w:p>
          <w:p w:rsidR="00B04085" w:rsidRPr="00D75F15" w:rsidRDefault="00B04085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5386" w:type="dxa"/>
          </w:tcPr>
          <w:p w:rsidR="00B04085" w:rsidRPr="00D75F15" w:rsidRDefault="00433E56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1-D Elements: Basis functions and shape functions, convergence criteria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5386" w:type="dxa"/>
          </w:tcPr>
          <w:p w:rsidR="00B04085" w:rsidRPr="00D75F15" w:rsidRDefault="00433E56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h and p approximations, natural coordinates</w:t>
            </w:r>
          </w:p>
        </w:tc>
        <w:tc>
          <w:tcPr>
            <w:tcW w:w="993" w:type="dxa"/>
          </w:tcPr>
          <w:p w:rsidR="00B04085" w:rsidRPr="00D75F15" w:rsidRDefault="00AD5D64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lang w:val="en-IN"/>
              </w:rPr>
              <w:t xml:space="preserve">    2</w:t>
            </w:r>
          </w:p>
        </w:tc>
        <w:tc>
          <w:tcPr>
            <w:tcW w:w="2976" w:type="dxa"/>
          </w:tcPr>
          <w:p w:rsidR="00BF3C9E" w:rsidRPr="00D75F15" w:rsidRDefault="00BF3C9E" w:rsidP="00BF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</w:rPr>
              <w:t>Introduction to Solid Works and working with sketch mode</w:t>
            </w:r>
          </w:p>
          <w:p w:rsidR="00BF3C9E" w:rsidRPr="00D75F15" w:rsidRDefault="00BF3C9E" w:rsidP="00BF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5386" w:type="dxa"/>
          </w:tcPr>
          <w:p w:rsidR="00B04085" w:rsidRPr="00D75F15" w:rsidRDefault="00433E56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Numerical integration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5386" w:type="dxa"/>
          </w:tcPr>
          <w:p w:rsidR="00433E56" w:rsidRPr="00D75F15" w:rsidRDefault="00433E56" w:rsidP="00D75F15">
            <w:pPr>
              <w:ind w:left="30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Computer implementation: pre-processor, processor, post-processor.</w:t>
            </w:r>
          </w:p>
          <w:p w:rsidR="00B04085" w:rsidRPr="00D75F15" w:rsidRDefault="00B04085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5386" w:type="dxa"/>
          </w:tcPr>
          <w:p w:rsidR="00433E56" w:rsidRPr="00D75F15" w:rsidRDefault="00433E56" w:rsidP="00D75F15">
            <w:pPr>
              <w:ind w:left="30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Introduction to the different methods of FEA;</w:t>
            </w:r>
          </w:p>
          <w:p w:rsidR="00B04085" w:rsidRPr="00D75F15" w:rsidRDefault="00B04085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12</w:t>
            </w:r>
          </w:p>
        </w:tc>
        <w:tc>
          <w:tcPr>
            <w:tcW w:w="5386" w:type="dxa"/>
          </w:tcPr>
          <w:p w:rsidR="00B04085" w:rsidRPr="00D75F15" w:rsidRDefault="00433E56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Alternate formulation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13</w:t>
            </w:r>
          </w:p>
        </w:tc>
        <w:tc>
          <w:tcPr>
            <w:tcW w:w="5386" w:type="dxa"/>
          </w:tcPr>
          <w:p w:rsidR="00B04085" w:rsidRPr="00D75F15" w:rsidRDefault="00433E56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Weighted Residual Method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14</w:t>
            </w:r>
          </w:p>
        </w:tc>
        <w:tc>
          <w:tcPr>
            <w:tcW w:w="5386" w:type="dxa"/>
          </w:tcPr>
          <w:p w:rsidR="00B04085" w:rsidRPr="00D75F15" w:rsidRDefault="00433E56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Galerkin</w:t>
            </w:r>
            <w:proofErr w:type="spellEnd"/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Method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15</w:t>
            </w:r>
          </w:p>
        </w:tc>
        <w:tc>
          <w:tcPr>
            <w:tcW w:w="5386" w:type="dxa"/>
          </w:tcPr>
          <w:p w:rsidR="00B04085" w:rsidRPr="00D75F15" w:rsidRDefault="009D366D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Problems with C1 Continuity: beam bending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16</w:t>
            </w:r>
          </w:p>
        </w:tc>
        <w:tc>
          <w:tcPr>
            <w:tcW w:w="5386" w:type="dxa"/>
          </w:tcPr>
          <w:p w:rsidR="00B04085" w:rsidRPr="00D75F15" w:rsidRDefault="009D366D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Connectivity and assembly of C1 continuity elements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17</w:t>
            </w:r>
          </w:p>
        </w:tc>
        <w:tc>
          <w:tcPr>
            <w:tcW w:w="5386" w:type="dxa"/>
          </w:tcPr>
          <w:p w:rsidR="00B04085" w:rsidRPr="00D75F15" w:rsidRDefault="00854EA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Introduction to 2-D</w:t>
            </w:r>
            <w:r w:rsidRPr="00D75F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Elements (Triangles and Quadrilaterals)and Shape Functions: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18</w:t>
            </w:r>
          </w:p>
        </w:tc>
        <w:tc>
          <w:tcPr>
            <w:tcW w:w="5386" w:type="dxa"/>
          </w:tcPr>
          <w:p w:rsidR="00B04085" w:rsidRPr="00D75F15" w:rsidRDefault="00854EA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Natural Coordinates</w:t>
            </w:r>
          </w:p>
        </w:tc>
        <w:tc>
          <w:tcPr>
            <w:tcW w:w="993" w:type="dxa"/>
          </w:tcPr>
          <w:p w:rsidR="00B04085" w:rsidRPr="00D75F15" w:rsidRDefault="00AD5D64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lang w:val="en-IN"/>
              </w:rPr>
              <w:t xml:space="preserve">     3</w:t>
            </w:r>
          </w:p>
        </w:tc>
        <w:tc>
          <w:tcPr>
            <w:tcW w:w="2976" w:type="dxa"/>
          </w:tcPr>
          <w:p w:rsidR="00BF3C9E" w:rsidRPr="00D75F15" w:rsidRDefault="00BF3C9E" w:rsidP="00BF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</w:rPr>
              <w:t>To study the wireframe, surface and solid modelling.</w:t>
            </w:r>
          </w:p>
          <w:p w:rsidR="00BF3C9E" w:rsidRPr="00D75F15" w:rsidRDefault="00BF3C9E" w:rsidP="00BF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lastRenderedPageBreak/>
              <w:t>19</w:t>
            </w:r>
          </w:p>
        </w:tc>
        <w:tc>
          <w:tcPr>
            <w:tcW w:w="5386" w:type="dxa"/>
          </w:tcPr>
          <w:p w:rsidR="00B04085" w:rsidRPr="00D75F15" w:rsidRDefault="00854EA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Numerical Integration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20</w:t>
            </w:r>
          </w:p>
        </w:tc>
        <w:tc>
          <w:tcPr>
            <w:tcW w:w="5386" w:type="dxa"/>
          </w:tcPr>
          <w:p w:rsidR="00B04085" w:rsidRPr="00D75F15" w:rsidRDefault="00854EA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Elemental Equations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21</w:t>
            </w:r>
          </w:p>
        </w:tc>
        <w:tc>
          <w:tcPr>
            <w:tcW w:w="5386" w:type="dxa"/>
          </w:tcPr>
          <w:p w:rsidR="00B04085" w:rsidRPr="00D75F15" w:rsidRDefault="00854EA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Connectivity and Assembly</w:t>
            </w:r>
          </w:p>
        </w:tc>
        <w:tc>
          <w:tcPr>
            <w:tcW w:w="993" w:type="dxa"/>
          </w:tcPr>
          <w:p w:rsidR="00B04085" w:rsidRPr="00D75F15" w:rsidRDefault="00AD5D64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lang w:val="en-IN"/>
              </w:rPr>
              <w:t xml:space="preserve">    4</w:t>
            </w:r>
          </w:p>
        </w:tc>
        <w:tc>
          <w:tcPr>
            <w:tcW w:w="2976" w:type="dxa"/>
          </w:tcPr>
          <w:p w:rsidR="00B04085" w:rsidRPr="00D75F15" w:rsidRDefault="0099608D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</w:rPr>
              <w:t>Working with the tools like Pattern, Copy, Rotate, Move and Mirror etc</w:t>
            </w: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22</w:t>
            </w:r>
          </w:p>
        </w:tc>
        <w:tc>
          <w:tcPr>
            <w:tcW w:w="5386" w:type="dxa"/>
          </w:tcPr>
          <w:p w:rsidR="00B04085" w:rsidRPr="00D75F15" w:rsidRDefault="009E6ECB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Imposition of Boundary Conditions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23</w:t>
            </w:r>
          </w:p>
        </w:tc>
        <w:tc>
          <w:tcPr>
            <w:tcW w:w="5386" w:type="dxa"/>
          </w:tcPr>
          <w:p w:rsidR="00B04085" w:rsidRPr="00D75F15" w:rsidRDefault="009E6ECB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Axisymmetric</w:t>
            </w:r>
            <w:proofErr w:type="spellEnd"/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(Heat Conduction) problem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24</w:t>
            </w:r>
          </w:p>
        </w:tc>
        <w:tc>
          <w:tcPr>
            <w:tcW w:w="5386" w:type="dxa"/>
          </w:tcPr>
          <w:p w:rsidR="00B04085" w:rsidRPr="00D75F15" w:rsidRDefault="00E86D62" w:rsidP="00D75F15">
            <w:pPr>
              <w:ind w:left="30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</w:t>
            </w:r>
            <w:r w:rsidR="009E6ECB"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lane strain and plane stress solid mechanics problems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rPr>
          <w:trHeight w:val="608"/>
        </w:trPr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25</w:t>
            </w:r>
          </w:p>
        </w:tc>
        <w:tc>
          <w:tcPr>
            <w:tcW w:w="5386" w:type="dxa"/>
          </w:tcPr>
          <w:p w:rsidR="00B04085" w:rsidRPr="00D75F15" w:rsidRDefault="00E86D6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</w:t>
            </w:r>
            <w:r w:rsidR="009E6ECB"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arametric, </w:t>
            </w:r>
            <w:proofErr w:type="spellStart"/>
            <w:r w:rsidR="009E6ECB"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iso</w:t>
            </w:r>
            <w:proofErr w:type="spellEnd"/>
            <w:r w:rsidR="009E6ECB"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-parametric and super-parametric elements</w:t>
            </w:r>
          </w:p>
        </w:tc>
        <w:tc>
          <w:tcPr>
            <w:tcW w:w="993" w:type="dxa"/>
          </w:tcPr>
          <w:p w:rsidR="00B04085" w:rsidRPr="00D75F15" w:rsidRDefault="00AD5D64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lang w:val="en-IN"/>
              </w:rPr>
              <w:t xml:space="preserve">    5</w:t>
            </w:r>
          </w:p>
        </w:tc>
        <w:tc>
          <w:tcPr>
            <w:tcW w:w="2976" w:type="dxa"/>
          </w:tcPr>
          <w:p w:rsidR="0099608D" w:rsidRPr="00D75F15" w:rsidRDefault="0099608D" w:rsidP="0099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</w:rPr>
              <w:t>Working with creating 3D features (Extrude &amp; Revolve).</w:t>
            </w:r>
          </w:p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26</w:t>
            </w:r>
          </w:p>
        </w:tc>
        <w:tc>
          <w:tcPr>
            <w:tcW w:w="5386" w:type="dxa"/>
          </w:tcPr>
          <w:p w:rsidR="00B04085" w:rsidRPr="00D75F15" w:rsidRDefault="00E86D6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</w:t>
            </w:r>
            <w:r w:rsidR="009E6ECB"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lements with C1 continuity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27</w:t>
            </w:r>
          </w:p>
        </w:tc>
        <w:tc>
          <w:tcPr>
            <w:tcW w:w="5386" w:type="dxa"/>
          </w:tcPr>
          <w:p w:rsidR="00B04085" w:rsidRPr="00D75F15" w:rsidRDefault="00E86D6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Introduction to </w:t>
            </w:r>
            <w:r w:rsidRPr="00D75F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Free vibration problems and FDM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28</w:t>
            </w:r>
          </w:p>
        </w:tc>
        <w:tc>
          <w:tcPr>
            <w:tcW w:w="5386" w:type="dxa"/>
          </w:tcPr>
          <w:p w:rsidR="00B04085" w:rsidRPr="00D75F15" w:rsidRDefault="00E86D6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Formulation of eigenvalue problems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29</w:t>
            </w:r>
          </w:p>
        </w:tc>
        <w:tc>
          <w:tcPr>
            <w:tcW w:w="5386" w:type="dxa"/>
          </w:tcPr>
          <w:p w:rsidR="00B04085" w:rsidRPr="00D75F15" w:rsidRDefault="00E86D6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FEM formulation</w:t>
            </w:r>
          </w:p>
        </w:tc>
        <w:tc>
          <w:tcPr>
            <w:tcW w:w="993" w:type="dxa"/>
          </w:tcPr>
          <w:p w:rsidR="00B04085" w:rsidRPr="00D75F15" w:rsidRDefault="00AD5D64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lang w:val="en-IN"/>
              </w:rPr>
              <w:t xml:space="preserve">    6</w:t>
            </w:r>
          </w:p>
        </w:tc>
        <w:tc>
          <w:tcPr>
            <w:tcW w:w="2976" w:type="dxa"/>
          </w:tcPr>
          <w:p w:rsidR="0099608D" w:rsidRPr="00D75F15" w:rsidRDefault="0099608D" w:rsidP="0099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</w:rPr>
              <w:t>Working with the tools like Hole, Round, and Chamfer etc.</w:t>
            </w:r>
          </w:p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30</w:t>
            </w:r>
          </w:p>
        </w:tc>
        <w:tc>
          <w:tcPr>
            <w:tcW w:w="5386" w:type="dxa"/>
          </w:tcPr>
          <w:p w:rsidR="00B04085" w:rsidRPr="00D75F15" w:rsidRDefault="00E86D6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Time-dependent problems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31</w:t>
            </w:r>
          </w:p>
        </w:tc>
        <w:tc>
          <w:tcPr>
            <w:tcW w:w="5386" w:type="dxa"/>
          </w:tcPr>
          <w:p w:rsidR="00B04085" w:rsidRPr="00D75F15" w:rsidRDefault="00E86D62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Combination of Galerkin FEM and FDM (Finite Difference Method)</w:t>
            </w: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D75F15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F3DFF">
              <w:rPr>
                <w:rFonts w:ascii="Times New Roman" w:hAnsi="Times New Roman" w:cs="Times New Roman"/>
                <w:lang w:val="en-IN"/>
              </w:rPr>
              <w:t>32</w:t>
            </w:r>
          </w:p>
        </w:tc>
        <w:tc>
          <w:tcPr>
            <w:tcW w:w="5386" w:type="dxa"/>
          </w:tcPr>
          <w:p w:rsidR="00E86D62" w:rsidRPr="00D75F15" w:rsidRDefault="00E86D62" w:rsidP="00D75F15">
            <w:pPr>
              <w:ind w:left="30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Convergence and stability of FD Scheme.</w:t>
            </w:r>
          </w:p>
          <w:p w:rsidR="00B04085" w:rsidRPr="00D75F15" w:rsidRDefault="00B04085" w:rsidP="00D75F15">
            <w:pPr>
              <w:ind w:lef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085" w:rsidRPr="00D75F15" w:rsidRDefault="00AD5D64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lang w:val="en-IN"/>
              </w:rPr>
              <w:t xml:space="preserve">   7</w:t>
            </w:r>
          </w:p>
        </w:tc>
        <w:tc>
          <w:tcPr>
            <w:tcW w:w="2976" w:type="dxa"/>
          </w:tcPr>
          <w:p w:rsidR="00B04085" w:rsidRPr="00D75F15" w:rsidRDefault="0099608D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</w:rPr>
              <w:t>Create the part drawing of product 1 using any 3D software</w:t>
            </w:r>
          </w:p>
        </w:tc>
      </w:tr>
      <w:tr w:rsidR="00B04085" w:rsidRPr="00DF3DFF" w:rsidTr="0038292F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386" w:type="dxa"/>
            <w:vAlign w:val="bottom"/>
          </w:tcPr>
          <w:p w:rsidR="00B04085" w:rsidRPr="00D75F15" w:rsidRDefault="00B04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38292F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386" w:type="dxa"/>
            <w:vAlign w:val="bottom"/>
          </w:tcPr>
          <w:p w:rsidR="00B04085" w:rsidRPr="00D75F15" w:rsidRDefault="00B04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76" w:type="dxa"/>
          </w:tcPr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04085" w:rsidRPr="00DF3DFF" w:rsidTr="0038292F">
        <w:tc>
          <w:tcPr>
            <w:tcW w:w="959" w:type="dxa"/>
          </w:tcPr>
          <w:p w:rsidR="00B04085" w:rsidRPr="00DF3DFF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386" w:type="dxa"/>
            <w:vAlign w:val="bottom"/>
          </w:tcPr>
          <w:p w:rsidR="00B04085" w:rsidRPr="00D75F15" w:rsidRDefault="00B040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085" w:rsidRPr="00D75F15" w:rsidRDefault="00AD5D64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D75F15">
              <w:rPr>
                <w:rFonts w:ascii="Times New Roman" w:hAnsi="Times New Roman" w:cs="Times New Roman"/>
                <w:lang w:val="en-IN"/>
              </w:rPr>
              <w:t xml:space="preserve">   8</w:t>
            </w:r>
          </w:p>
        </w:tc>
        <w:tc>
          <w:tcPr>
            <w:tcW w:w="2976" w:type="dxa"/>
          </w:tcPr>
          <w:p w:rsidR="0099608D" w:rsidRPr="00D75F15" w:rsidRDefault="0099608D" w:rsidP="0099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15">
              <w:rPr>
                <w:rFonts w:ascii="Times New Roman" w:hAnsi="Times New Roman" w:cs="Times New Roman"/>
                <w:sz w:val="24"/>
                <w:szCs w:val="24"/>
              </w:rPr>
              <w:t>Draw the part drawing of product 2 using any 3D software.</w:t>
            </w:r>
          </w:p>
          <w:p w:rsidR="0099608D" w:rsidRPr="00D75F15" w:rsidRDefault="0099608D" w:rsidP="0099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85" w:rsidRPr="00D75F15" w:rsidRDefault="00B04085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6D553B" w:rsidRPr="00227F21" w:rsidRDefault="006D553B" w:rsidP="00635ABC">
      <w:pPr>
        <w:rPr>
          <w:rFonts w:ascii="Times New Roman" w:hAnsi="Times New Roman" w:cs="Times New Roman"/>
          <w:sz w:val="20"/>
          <w:szCs w:val="20"/>
          <w:lang w:val="en-IN"/>
        </w:rPr>
      </w:pPr>
    </w:p>
    <w:p w:rsidR="00635ABC" w:rsidRPr="00635ABC" w:rsidRDefault="00635ABC" w:rsidP="00635ABC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216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10324F"/>
    <w:rsid w:val="002165F6"/>
    <w:rsid w:val="002244A1"/>
    <w:rsid w:val="00227F21"/>
    <w:rsid w:val="00295234"/>
    <w:rsid w:val="002D402A"/>
    <w:rsid w:val="002E499E"/>
    <w:rsid w:val="0031718D"/>
    <w:rsid w:val="00433E56"/>
    <w:rsid w:val="00462410"/>
    <w:rsid w:val="004A1A88"/>
    <w:rsid w:val="00552EBF"/>
    <w:rsid w:val="00635ABC"/>
    <w:rsid w:val="006D553B"/>
    <w:rsid w:val="00726A8F"/>
    <w:rsid w:val="007E413D"/>
    <w:rsid w:val="00854EA2"/>
    <w:rsid w:val="008B5AF3"/>
    <w:rsid w:val="0099608D"/>
    <w:rsid w:val="009D366D"/>
    <w:rsid w:val="009E6ECB"/>
    <w:rsid w:val="00A21CC3"/>
    <w:rsid w:val="00AD5D64"/>
    <w:rsid w:val="00B04085"/>
    <w:rsid w:val="00B81662"/>
    <w:rsid w:val="00BF3C9E"/>
    <w:rsid w:val="00D75F15"/>
    <w:rsid w:val="00DF3DFF"/>
    <w:rsid w:val="00E66A14"/>
    <w:rsid w:val="00E86D62"/>
    <w:rsid w:val="00EB410F"/>
    <w:rsid w:val="00E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21</cp:revision>
  <dcterms:created xsi:type="dcterms:W3CDTF">2022-09-08T05:28:00Z</dcterms:created>
  <dcterms:modified xsi:type="dcterms:W3CDTF">2022-10-28T10:10:00Z</dcterms:modified>
</cp:coreProperties>
</file>